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8C4C8" w14:textId="5C5AC03D" w:rsidR="009D4C8C" w:rsidRPr="006272F5" w:rsidRDefault="00503409" w:rsidP="009D4C8C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Zapytanie ofertowe 3</w:t>
      </w:r>
      <w:r w:rsidR="009D4C8C" w:rsidRPr="006272F5">
        <w:rPr>
          <w:rFonts w:ascii="Arial" w:hAnsi="Arial"/>
          <w:b/>
          <w:bCs/>
        </w:rPr>
        <w:t>/2024</w:t>
      </w:r>
    </w:p>
    <w:p w14:paraId="41F82129" w14:textId="36088592" w:rsidR="0028340C" w:rsidRPr="00AC3F8A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lang w:bidi="ar-SA"/>
        </w:rPr>
      </w:pPr>
      <w:r w:rsidRPr="00AC3F8A">
        <w:rPr>
          <w:rFonts w:ascii="Arial" w:hAnsi="Arial"/>
          <w:b/>
          <w:bCs/>
          <w:color w:val="auto"/>
          <w:kern w:val="0"/>
          <w:lang w:bidi="ar-SA"/>
        </w:rPr>
        <w:t xml:space="preserve">Załącznik nr 2 </w:t>
      </w:r>
    </w:p>
    <w:p w14:paraId="10860739" w14:textId="77777777" w:rsidR="00325701" w:rsidRPr="00AC3F8A" w:rsidRDefault="00325701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lang w:bidi="ar-SA"/>
        </w:rPr>
      </w:pPr>
    </w:p>
    <w:p w14:paraId="44F5A06F" w14:textId="77777777" w:rsidR="0028340C" w:rsidRPr="00AC3F8A" w:rsidRDefault="0028340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6E9F61C7" w14:textId="6DED557D" w:rsidR="008F60F7" w:rsidRPr="00543743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b/>
          <w:bCs/>
          <w:color w:val="auto"/>
          <w:kern w:val="0"/>
          <w:lang w:bidi="ar-SA"/>
        </w:rPr>
      </w:pPr>
      <w:r w:rsidRPr="00543743">
        <w:rPr>
          <w:rFonts w:ascii="Arial" w:hAnsi="Arial"/>
          <w:b/>
          <w:bCs/>
          <w:color w:val="auto"/>
          <w:kern w:val="0"/>
          <w:lang w:bidi="ar-SA"/>
        </w:rPr>
        <w:t>OŚWIADCZENIE</w:t>
      </w:r>
    </w:p>
    <w:p w14:paraId="08BD0FA6" w14:textId="77777777" w:rsidR="00BE1BDC" w:rsidRPr="00AC3F8A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57DABDE4" w14:textId="4CEB38E0" w:rsidR="008F60F7" w:rsidRPr="00AC3F8A" w:rsidRDefault="00D031A3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249F977" w14:textId="0AF40F48" w:rsidR="00BE1BDC" w:rsidRPr="00AC3F8A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4636795D" w14:textId="44AD90C7" w:rsidR="009D4C8C" w:rsidRDefault="00340567" w:rsidP="009D4C8C">
      <w:pPr>
        <w:spacing w:after="100" w:line="276" w:lineRule="auto"/>
        <w:jc w:val="center"/>
        <w:rPr>
          <w:rFonts w:ascii="Arial" w:hAnsi="Arial"/>
          <w:b/>
          <w:bCs/>
          <w:kern w:val="0"/>
        </w:rPr>
      </w:pPr>
      <w:r>
        <w:rPr>
          <w:rFonts w:ascii="Arial" w:hAnsi="Arial"/>
          <w:b/>
          <w:bCs/>
        </w:rPr>
        <w:t xml:space="preserve">„Konserwacja estetyczna polichromii zabytkowego sufitu w kościele Rzymskokatolickim p.w. Podwyższenia Krzyża Świętego przy ul. Głównej 8, </w:t>
      </w:r>
      <w:r>
        <w:rPr>
          <w:rFonts w:ascii="Arial" w:hAnsi="Arial"/>
          <w:b/>
          <w:bCs/>
        </w:rPr>
        <w:br/>
      </w:r>
      <w:r>
        <w:rPr>
          <w:rFonts w:ascii="Arial" w:hAnsi="Arial"/>
          <w:b/>
          <w:bCs/>
        </w:rPr>
        <w:t>w m. Świeradów Zdrój”</w:t>
      </w:r>
    </w:p>
    <w:p w14:paraId="5197F90F" w14:textId="77777777" w:rsidR="00340567" w:rsidRDefault="00340567" w:rsidP="00442EA3">
      <w:pPr>
        <w:spacing w:after="100" w:line="276" w:lineRule="auto"/>
        <w:rPr>
          <w:rFonts w:ascii="Arial" w:hAnsi="Arial"/>
          <w:color w:val="auto"/>
        </w:rPr>
      </w:pPr>
      <w:bookmarkStart w:id="0" w:name="_Hlk156550079"/>
    </w:p>
    <w:p w14:paraId="396AC676" w14:textId="3C8D2399" w:rsidR="00C87A8C" w:rsidRPr="00AC3F8A" w:rsidRDefault="00442EA3" w:rsidP="00442EA3">
      <w:pPr>
        <w:spacing w:after="100" w:line="276" w:lineRule="auto"/>
        <w:rPr>
          <w:rFonts w:ascii="Arial" w:hAnsi="Arial"/>
          <w:color w:val="auto"/>
        </w:rPr>
      </w:pPr>
      <w:bookmarkStart w:id="1" w:name="_GoBack"/>
      <w:bookmarkEnd w:id="1"/>
      <w:r w:rsidRPr="00AC3F8A">
        <w:rPr>
          <w:rFonts w:ascii="Arial" w:hAnsi="Arial"/>
          <w:color w:val="auto"/>
        </w:rPr>
        <w:t>Nazwa Wykonawcy ………………………………………………………………………..</w:t>
      </w:r>
    </w:p>
    <w:p w14:paraId="504C7941" w14:textId="77777777" w:rsidR="00C87A8C" w:rsidRPr="00AC3F8A" w:rsidRDefault="00C87A8C" w:rsidP="00442EA3">
      <w:pPr>
        <w:spacing w:after="100" w:line="276" w:lineRule="auto"/>
        <w:rPr>
          <w:rFonts w:ascii="Arial" w:hAnsi="Arial"/>
          <w:color w:val="auto"/>
        </w:rPr>
      </w:pPr>
    </w:p>
    <w:p w14:paraId="20D48B08" w14:textId="77777777" w:rsidR="00C87A8C" w:rsidRPr="00AC3F8A" w:rsidRDefault="00442EA3" w:rsidP="00442EA3">
      <w:pPr>
        <w:spacing w:after="100" w:line="276" w:lineRule="auto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>Adres Wykonawcy ………………………………………………………………………….</w:t>
      </w:r>
    </w:p>
    <w:bookmarkEnd w:id="0"/>
    <w:p w14:paraId="14E67246" w14:textId="77777777" w:rsidR="00C87A8C" w:rsidRPr="00AC3F8A" w:rsidRDefault="00C87A8C" w:rsidP="00442EA3">
      <w:pPr>
        <w:spacing w:after="100" w:line="276" w:lineRule="auto"/>
        <w:rPr>
          <w:rFonts w:ascii="Arial" w:hAnsi="Arial"/>
          <w:color w:val="auto"/>
        </w:rPr>
      </w:pPr>
    </w:p>
    <w:p w14:paraId="7D00A603" w14:textId="77777777" w:rsidR="00C87A8C" w:rsidRPr="00AC3F8A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u w:val="single"/>
        </w:rPr>
      </w:pPr>
    </w:p>
    <w:p w14:paraId="036F5F34" w14:textId="4603413B" w:rsidR="008F60F7" w:rsidRPr="00AC3F8A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>Oświadczam, że nie podlegam wykluczeniu z postępowania na podstawie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art. 5k rozporządzenia Rady (UE) nr 833/2014 z dnia 31 lipca 2014 r. dotyczącego środków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ograniczających w związku z działaniami Rosji destabilizującymi sytuację na Ukrainie (Dz. Urz. UE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nr L 229 z 31.7.2014, str. 1), dalej: rozporządzenie 833/2014, w brzmieniu nadanym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rozporządzeniem Rady (UE) 2022/576 w sprawie zmiany rozporządzenia (UE) nr 833/2014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dotyczącego środków ograniczających w związku z działaniami Rosji destabilizującymi sytuację na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Ukrainie (Dz. Urz. UE nr L 111 z 8.4.2022, str. 1), dalej: rozporządzenie 2022/576.</w:t>
      </w:r>
    </w:p>
    <w:p w14:paraId="7AE7FABD" w14:textId="74A37C8B" w:rsidR="00C87A8C" w:rsidRPr="00AC3F8A" w:rsidRDefault="008F60F7" w:rsidP="00AC3F8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 xml:space="preserve"> Oświadczam, że nie zachodzą w stosunku do mnie przesłanki wykluczenia z postępowania na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podstawie art. 7 ust. 1 ustawy z dnia 13 kwietnia 2022 r. o szczególnych rozwiązaniach w zakresie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przeciwdziałania wspieraniu agresji na Ukrainę oraz służących ochronie bezpieczeństwa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narodowego (Dz. U. poz. 835).</w:t>
      </w:r>
    </w:p>
    <w:p w14:paraId="308B1E45" w14:textId="0881FDDC" w:rsidR="00C87A8C" w:rsidRPr="00AC3F8A" w:rsidRDefault="00442EA3" w:rsidP="00AC3F8A">
      <w:pPr>
        <w:spacing w:after="100" w:line="276" w:lineRule="auto"/>
        <w:ind w:left="5672"/>
        <w:jc w:val="both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  <w:t xml:space="preserve">                                  _________________________</w:t>
      </w:r>
    </w:p>
    <w:p w14:paraId="3BE499DB" w14:textId="31AAC031" w:rsidR="00C87A8C" w:rsidRPr="00AC3F8A" w:rsidRDefault="00442EA3" w:rsidP="00AC3F8A">
      <w:pPr>
        <w:spacing w:after="100" w:line="276" w:lineRule="auto"/>
        <w:ind w:left="5954"/>
        <w:jc w:val="both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>Podpis i pieczęć Wykonawcy</w:t>
      </w:r>
    </w:p>
    <w:sectPr w:rsidR="00C87A8C" w:rsidRPr="00AC3F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11E5B" w14:textId="77777777" w:rsidR="00F37FDC" w:rsidRDefault="00F37FDC">
      <w:r>
        <w:separator/>
      </w:r>
    </w:p>
  </w:endnote>
  <w:endnote w:type="continuationSeparator" w:id="0">
    <w:p w14:paraId="498F1D1C" w14:textId="77777777" w:rsidR="00F37FDC" w:rsidRDefault="00F3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B1D97" w14:textId="77777777" w:rsidR="004B7CE3" w:rsidRDefault="004B7C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997288"/>
      <w:docPartObj>
        <w:docPartGallery w:val="Page Numbers (Bottom of Page)"/>
        <w:docPartUnique/>
      </w:docPartObj>
    </w:sdtPr>
    <w:sdtEndPr/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340567">
          <w:rPr>
            <w:noProof/>
          </w:rPr>
          <w:t>1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8881A" w14:textId="77777777" w:rsidR="004B7CE3" w:rsidRDefault="004B7C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3A858" w14:textId="77777777" w:rsidR="00F37FDC" w:rsidRDefault="00F37FDC">
      <w:r>
        <w:separator/>
      </w:r>
    </w:p>
  </w:footnote>
  <w:footnote w:type="continuationSeparator" w:id="0">
    <w:p w14:paraId="05CDC1BC" w14:textId="77777777" w:rsidR="00F37FDC" w:rsidRDefault="00F37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76B13D" w14:textId="77777777" w:rsidR="004B7CE3" w:rsidRDefault="004B7C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D7541" w14:textId="0B9FC30D" w:rsidR="004B7CE3" w:rsidRDefault="00AB2522">
    <w:pPr>
      <w:pStyle w:val="Nagwek"/>
    </w:pPr>
    <w:r w:rsidRPr="00AB2522">
      <w:rPr>
        <w:noProof/>
        <w:lang w:eastAsia="pl-PL" w:bidi="ar-SA"/>
      </w:rPr>
      <w:drawing>
        <wp:inline distT="0" distB="0" distL="0" distR="0" wp14:anchorId="0B0A7C27" wp14:editId="2C49A103">
          <wp:extent cx="2524477" cy="800212"/>
          <wp:effectExtent l="0" t="0" r="0" b="0"/>
          <wp:docPr id="10848954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8954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4477" cy="800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6CC2B" w14:textId="77777777" w:rsidR="004B7CE3" w:rsidRDefault="004B7CE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8C"/>
    <w:rsid w:val="000321E4"/>
    <w:rsid w:val="00047C11"/>
    <w:rsid w:val="000F2B6A"/>
    <w:rsid w:val="00182F62"/>
    <w:rsid w:val="002372E2"/>
    <w:rsid w:val="0028340C"/>
    <w:rsid w:val="00285A26"/>
    <w:rsid w:val="002A5AA3"/>
    <w:rsid w:val="00325701"/>
    <w:rsid w:val="00340567"/>
    <w:rsid w:val="003905CE"/>
    <w:rsid w:val="003F1B9A"/>
    <w:rsid w:val="00442EA3"/>
    <w:rsid w:val="004B7CE3"/>
    <w:rsid w:val="00503409"/>
    <w:rsid w:val="00524BF7"/>
    <w:rsid w:val="00543743"/>
    <w:rsid w:val="00561E41"/>
    <w:rsid w:val="005640B0"/>
    <w:rsid w:val="00675421"/>
    <w:rsid w:val="006928B8"/>
    <w:rsid w:val="007340F2"/>
    <w:rsid w:val="00767639"/>
    <w:rsid w:val="00783B40"/>
    <w:rsid w:val="007C4476"/>
    <w:rsid w:val="008A0675"/>
    <w:rsid w:val="008A2DDC"/>
    <w:rsid w:val="008D77D2"/>
    <w:rsid w:val="008F60F7"/>
    <w:rsid w:val="0092681F"/>
    <w:rsid w:val="009B5782"/>
    <w:rsid w:val="009B5A7E"/>
    <w:rsid w:val="009D4C8C"/>
    <w:rsid w:val="009E0C82"/>
    <w:rsid w:val="00A0526D"/>
    <w:rsid w:val="00A36E4F"/>
    <w:rsid w:val="00AB2522"/>
    <w:rsid w:val="00AB3284"/>
    <w:rsid w:val="00AC3F8A"/>
    <w:rsid w:val="00B04F70"/>
    <w:rsid w:val="00B643F3"/>
    <w:rsid w:val="00B7728E"/>
    <w:rsid w:val="00BD08A4"/>
    <w:rsid w:val="00BE1BDC"/>
    <w:rsid w:val="00BE6C0D"/>
    <w:rsid w:val="00C10C70"/>
    <w:rsid w:val="00C223A6"/>
    <w:rsid w:val="00C72809"/>
    <w:rsid w:val="00C87A8C"/>
    <w:rsid w:val="00D031A3"/>
    <w:rsid w:val="00D81CB2"/>
    <w:rsid w:val="00DE2F49"/>
    <w:rsid w:val="00E02763"/>
    <w:rsid w:val="00E4712C"/>
    <w:rsid w:val="00E948A0"/>
    <w:rsid w:val="00EE71FD"/>
    <w:rsid w:val="00F34633"/>
    <w:rsid w:val="00F37FDC"/>
    <w:rsid w:val="00F423C9"/>
    <w:rsid w:val="00F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UnresolvedMention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UnresolvedMention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3857-DA29-482C-81FB-F49344C8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ASUS</cp:lastModifiedBy>
  <cp:revision>2</cp:revision>
  <cp:lastPrinted>2022-07-04T09:55:00Z</cp:lastPrinted>
  <dcterms:created xsi:type="dcterms:W3CDTF">2024-03-06T22:15:00Z</dcterms:created>
  <dcterms:modified xsi:type="dcterms:W3CDTF">2024-03-06T22:15:00Z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